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6FE79" w14:textId="72AF9ACB" w:rsidR="009540D3" w:rsidRDefault="009540D3"/>
    <w:tbl>
      <w:tblPr>
        <w:tblW w:w="0" w:type="auto"/>
        <w:tblInd w:w="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5449"/>
      </w:tblGrid>
      <w:tr w:rsidR="001158D8" w14:paraId="2A34A25D" w14:textId="77777777" w:rsidTr="007F2BC5">
        <w:trPr>
          <w:trHeight w:val="2780"/>
        </w:trPr>
        <w:tc>
          <w:tcPr>
            <w:tcW w:w="7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B003B" w14:textId="396F82D9" w:rsidR="001158D8" w:rsidRDefault="00401092" w:rsidP="00F50683">
            <w:pPr>
              <w:pStyle w:val="BasicParagraph"/>
              <w:suppressAutoHyphens/>
              <w:rPr>
                <w:rFonts w:ascii="Myriad Pro Light" w:hAnsi="Myriad Pro Light" w:cs="Myriad Pro Light"/>
                <w:color w:val="5D86A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53D8401D" wp14:editId="1E1C5CFD">
                  <wp:simplePos x="0" y="0"/>
                  <wp:positionH relativeFrom="column">
                    <wp:posOffset>9004</wp:posOffset>
                  </wp:positionH>
                  <wp:positionV relativeFrom="paragraph">
                    <wp:posOffset>104219</wp:posOffset>
                  </wp:positionV>
                  <wp:extent cx="4972647" cy="1883578"/>
                  <wp:effectExtent l="0" t="0" r="635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2647" cy="1883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A5DC3" w14:paraId="5559D4CC" w14:textId="77777777" w:rsidTr="007F2BC5">
        <w:trPr>
          <w:trHeight w:val="3813"/>
        </w:trPr>
        <w:tc>
          <w:tcPr>
            <w:tcW w:w="792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BE9C" w14:textId="7C7AB1F9" w:rsidR="003C4B79" w:rsidRPr="000074DC" w:rsidRDefault="003C4B79" w:rsidP="00081C18">
            <w:pPr>
              <w:widowControl w:val="0"/>
              <w:spacing w:after="120"/>
              <w:rPr>
                <w:rFonts w:ascii="Calibri Light" w:eastAsia="Times New Roman" w:hAnsi="Calibri Light" w:cs="Calibri Light"/>
                <w:color w:val="000000"/>
                <w:kern w:val="28"/>
                <w:sz w:val="4"/>
                <w:szCs w:val="4"/>
                <w14:cntxtAlts/>
              </w:rPr>
            </w:pPr>
            <w:bookmarkStart w:id="0" w:name="_Hlk41053896"/>
          </w:p>
          <w:p w14:paraId="58E7CC18" w14:textId="5C04A65F" w:rsidR="00D5731A" w:rsidRDefault="00D5731A" w:rsidP="007F2B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2BAC69"/>
                <w:kern w:val="28"/>
                <w:sz w:val="48"/>
                <w:szCs w:val="48"/>
                <w14:cntxtAlts/>
              </w:rPr>
            </w:pPr>
          </w:p>
          <w:p w14:paraId="52E5DB84" w14:textId="44CBB4BE" w:rsidR="0095064D" w:rsidRDefault="0095064D" w:rsidP="0095064D">
            <w:r>
              <w:rPr>
                <w:rFonts w:ascii="Arial" w:eastAsia="Times New Roman" w:hAnsi="Arial" w:cs="Arial"/>
                <w:color w:val="2BAC69"/>
                <w:kern w:val="28"/>
                <w:sz w:val="48"/>
                <w:szCs w:val="48"/>
                <w14:cntxtAlts/>
              </w:rPr>
              <w:t>Decrease headache pain with one of these techniques.</w:t>
            </w:r>
            <w:r w:rsidR="000074DC">
              <w:rPr>
                <w:rFonts w:ascii="Arial" w:eastAsia="Times New Roman" w:hAnsi="Arial" w:cs="Arial"/>
                <w:color w:val="2BAC69"/>
                <w:kern w:val="28"/>
                <w:sz w:val="40"/>
                <w:szCs w:val="40"/>
                <w14:cntxtAlts/>
              </w:rPr>
              <w:br/>
            </w:r>
            <w:r w:rsidR="000074DC" w:rsidRPr="000074DC">
              <w:rPr>
                <w:rFonts w:ascii="Arial" w:eastAsia="Times New Roman" w:hAnsi="Arial" w:cs="Arial"/>
                <w:color w:val="000000"/>
                <w:kern w:val="28"/>
                <w14:cntxtAlts/>
              </w:rPr>
              <w:br/>
            </w:r>
            <w:r>
              <w:t>H</w:t>
            </w:r>
            <w:r w:rsidRPr="005C5BB6">
              <w:t>eadaches are one of the most common ailments diagnosed and treated by physicians</w:t>
            </w:r>
            <w:r>
              <w:t>. Migraine headaches occur in a</w:t>
            </w:r>
            <w:r w:rsidRPr="005E3450">
              <w:t xml:space="preserve">pproximately </w:t>
            </w:r>
            <w:r w:rsidRPr="0095064D">
              <w:rPr>
                <w:b/>
                <w:bCs/>
              </w:rPr>
              <w:t>18 percent of women</w:t>
            </w:r>
            <w:r w:rsidRPr="005E3450">
              <w:t xml:space="preserve"> and </w:t>
            </w:r>
            <w:r w:rsidRPr="0095064D">
              <w:rPr>
                <w:b/>
                <w:bCs/>
              </w:rPr>
              <w:t>6 percent of men</w:t>
            </w:r>
            <w:r w:rsidRPr="005E3450">
              <w:t xml:space="preserve"> in the United States</w:t>
            </w:r>
            <w:r>
              <w:t>.</w:t>
            </w:r>
          </w:p>
          <w:p w14:paraId="3BBF50A6" w14:textId="77777777" w:rsidR="0095064D" w:rsidRDefault="0095064D" w:rsidP="0095064D"/>
          <w:p w14:paraId="3B9D5CB7" w14:textId="57234014" w:rsidR="00132BB0" w:rsidRDefault="0095064D" w:rsidP="0095064D">
            <w:r>
              <w:t>M</w:t>
            </w:r>
            <w:r w:rsidRPr="00800AFB">
              <w:t xml:space="preserve">any techniques </w:t>
            </w:r>
            <w:r>
              <w:t xml:space="preserve">in addition to medications </w:t>
            </w:r>
            <w:r w:rsidRPr="00800AFB">
              <w:t xml:space="preserve">have been found to effectively decrease </w:t>
            </w:r>
            <w:r>
              <w:t xml:space="preserve">headache </w:t>
            </w:r>
            <w:r w:rsidRPr="00800AFB">
              <w:t>pain. Usually, these methods are most effective when used at the onset of a migraine or headache.</w:t>
            </w:r>
          </w:p>
          <w:p w14:paraId="6E470672" w14:textId="77777777" w:rsidR="00132BB0" w:rsidRDefault="00132BB0" w:rsidP="00132BB0"/>
          <w:p w14:paraId="0E055BFF" w14:textId="03B189B8" w:rsidR="003F307F" w:rsidRDefault="0095064D" w:rsidP="00132BB0">
            <w:pPr>
              <w:rPr>
                <w:rFonts w:ascii="Arial" w:hAnsi="Arial" w:cs="Arial"/>
                <w:b/>
                <w:bCs/>
                <w:color w:val="009C61"/>
              </w:rPr>
            </w:pPr>
            <w:r w:rsidRPr="0095064D">
              <w:rPr>
                <w:rFonts w:ascii="Arial" w:hAnsi="Arial" w:cs="Arial"/>
                <w:b/>
                <w:bCs/>
                <w:color w:val="009C61"/>
              </w:rPr>
              <w:t>These additional techniques include:</w:t>
            </w:r>
          </w:p>
          <w:p w14:paraId="4CFCFECE" w14:textId="77777777" w:rsidR="0095064D" w:rsidRDefault="0095064D" w:rsidP="00132BB0">
            <w:pPr>
              <w:rPr>
                <w:rFonts w:ascii="Arial" w:hAnsi="Arial" w:cs="Arial"/>
                <w:b/>
                <w:bCs/>
                <w:color w:val="009C61"/>
              </w:rPr>
            </w:pPr>
          </w:p>
          <w:p w14:paraId="12611615" w14:textId="0BFA9561" w:rsidR="0095064D" w:rsidRDefault="003F307F" w:rsidP="002364E3">
            <w:pPr>
              <w:ind w:left="720"/>
            </w:pPr>
            <w:r>
              <w:t xml:space="preserve">• </w:t>
            </w:r>
            <w:r w:rsidR="0095064D">
              <w:t>Breathing exercises</w:t>
            </w:r>
          </w:p>
          <w:p w14:paraId="3198E471" w14:textId="12A67C4B" w:rsidR="0095064D" w:rsidRDefault="0095064D" w:rsidP="002364E3">
            <w:pPr>
              <w:ind w:left="720"/>
            </w:pPr>
            <w:r>
              <w:t>• Hot/cold applications</w:t>
            </w:r>
          </w:p>
          <w:p w14:paraId="5180A176" w14:textId="128A5936" w:rsidR="0095064D" w:rsidRDefault="0095064D" w:rsidP="002364E3">
            <w:pPr>
              <w:ind w:left="720"/>
            </w:pPr>
            <w:r>
              <w:t>• Massage</w:t>
            </w:r>
          </w:p>
          <w:p w14:paraId="4EBF009C" w14:textId="20A20F91" w:rsidR="0095064D" w:rsidRDefault="0095064D" w:rsidP="002364E3">
            <w:pPr>
              <w:ind w:left="720"/>
            </w:pPr>
            <w:r>
              <w:t>• Physical therapy</w:t>
            </w:r>
          </w:p>
          <w:p w14:paraId="10874B39" w14:textId="09DD13F6" w:rsidR="0095064D" w:rsidRDefault="0095064D" w:rsidP="002364E3">
            <w:pPr>
              <w:ind w:left="720"/>
            </w:pPr>
            <w:r>
              <w:t>• Dry needling</w:t>
            </w:r>
          </w:p>
          <w:p w14:paraId="315D886C" w14:textId="7BE9D6F6" w:rsidR="0095064D" w:rsidRDefault="0095064D" w:rsidP="002364E3">
            <w:pPr>
              <w:ind w:left="720"/>
            </w:pPr>
            <w:r>
              <w:t>• Acupuncture</w:t>
            </w:r>
          </w:p>
          <w:p w14:paraId="60D336B5" w14:textId="7BF83E10" w:rsidR="003F307F" w:rsidRDefault="0095064D" w:rsidP="002364E3">
            <w:pPr>
              <w:widowControl w:val="0"/>
              <w:ind w:left="720"/>
              <w:rPr>
                <w:rFonts w:eastAsia="Times New Roman"/>
                <w:kern w:val="28"/>
                <w14:cntxtAlts/>
              </w:rPr>
            </w:pPr>
            <w:r>
              <w:t>• IV hydration</w:t>
            </w:r>
          </w:p>
          <w:p w14:paraId="29912E84" w14:textId="77777777" w:rsidR="003F307F" w:rsidRPr="007F2BC5" w:rsidRDefault="003F307F" w:rsidP="003F307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14:cntxtAlts/>
              </w:rPr>
            </w:pPr>
          </w:p>
          <w:p w14:paraId="55700152" w14:textId="748F0750" w:rsidR="00555C6A" w:rsidRDefault="00555C6A" w:rsidP="007F2BC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FFDB0B" wp14:editId="568300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5187950" cy="0"/>
                      <wp:effectExtent l="0" t="0" r="635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8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2BAC69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line w14:anchorId="7E7AA0C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5pt" to="408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" strokecolor="#2bac69" strokeweight=".5pt">
                      <v:stroke joinstyle="miter"/>
                    </v:line>
                  </w:pict>
                </mc:Fallback>
              </mc:AlternateContent>
            </w:r>
          </w:p>
          <w:p w14:paraId="3559E959" w14:textId="6B9F73DC" w:rsidR="007F2BC5" w:rsidRPr="002364E3" w:rsidRDefault="0095064D" w:rsidP="002364E3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5064D">
              <w:rPr>
                <w:rFonts w:ascii="ArialMT" w:hAnsi="ArialMT" w:cs="ArialMT"/>
                <w:color w:val="009C61"/>
                <w:sz w:val="24"/>
                <w:szCs w:val="24"/>
              </w:rPr>
              <w:t xml:space="preserve">Consult with your Everside </w:t>
            </w:r>
            <w:r w:rsidR="006B17DF">
              <w:rPr>
                <w:rFonts w:ascii="ArialMT" w:hAnsi="ArialMT" w:cs="ArialMT"/>
                <w:color w:val="009C61"/>
                <w:sz w:val="24"/>
                <w:szCs w:val="24"/>
              </w:rPr>
              <w:t xml:space="preserve">Health </w:t>
            </w:r>
            <w:r w:rsidRPr="0095064D">
              <w:rPr>
                <w:rFonts w:ascii="ArialMT" w:hAnsi="ArialMT" w:cs="ArialMT"/>
                <w:color w:val="009C61"/>
                <w:sz w:val="24"/>
                <w:szCs w:val="24"/>
              </w:rPr>
              <w:t>provider for guidance on which treatments are appropriate for you.</w:t>
            </w:r>
          </w:p>
        </w:tc>
      </w:tr>
      <w:tr w:rsidR="00E0382A" w14:paraId="100823B0" w14:textId="77777777" w:rsidTr="00555C6A">
        <w:trPr>
          <w:trHeight w:val="85"/>
        </w:trPr>
        <w:tc>
          <w:tcPr>
            <w:tcW w:w="2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257FD7" w14:textId="4E18E50B" w:rsidR="00E0382A" w:rsidRDefault="00E0382A" w:rsidP="00E0382A"/>
        </w:tc>
        <w:tc>
          <w:tcPr>
            <w:tcW w:w="5449" w:type="dxa"/>
            <w:vAlign w:val="bottom"/>
          </w:tcPr>
          <w:p w14:paraId="7AD9C930" w14:textId="0B00F926" w:rsidR="00E0382A" w:rsidRDefault="00E0382A" w:rsidP="00E0382A">
            <w:pPr>
              <w:jc w:val="right"/>
            </w:pPr>
          </w:p>
        </w:tc>
      </w:tr>
    </w:tbl>
    <w:bookmarkEnd w:id="0"/>
    <w:p w14:paraId="0AD33995" w14:textId="2C2CD377" w:rsidR="0025392A" w:rsidRPr="0041218A" w:rsidRDefault="008A707F">
      <w:pPr>
        <w:rPr>
          <w:vertAlign w:val="subscript"/>
        </w:rPr>
      </w:pPr>
      <w:r>
        <w:rPr>
          <w:vertAlign w:val="subscript"/>
        </w:rPr>
        <w:softHyphen/>
      </w:r>
    </w:p>
    <w:sectPr w:rsidR="0025392A" w:rsidRPr="0041218A" w:rsidSect="00F361E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3DDB5" w14:textId="77777777" w:rsidR="003A3C07" w:rsidRDefault="003A3C07" w:rsidP="006A4ADB">
      <w:r>
        <w:separator/>
      </w:r>
    </w:p>
  </w:endnote>
  <w:endnote w:type="continuationSeparator" w:id="0">
    <w:p w14:paraId="2900ADD9" w14:textId="77777777" w:rsidR="003A3C07" w:rsidRDefault="003A3C07" w:rsidP="006A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20500000000000000"/>
    <w:charset w:val="00"/>
    <w:family w:val="roman"/>
    <w:pitch w:val="variable"/>
    <w:sig w:usb0="E00002AF" w:usb1="5000E07B" w:usb2="00000000" w:usb3="00000000" w:csb0="0000019F" w:csb1="00000000"/>
  </w:font>
  <w:font w:name="Myriad Pro Light">
    <w:altName w:val="Calibri"/>
    <w:panose1 w:val="020B04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174E8" w14:textId="77777777" w:rsidR="003A3C07" w:rsidRDefault="003A3C07" w:rsidP="006A4ADB">
      <w:r>
        <w:separator/>
      </w:r>
    </w:p>
  </w:footnote>
  <w:footnote w:type="continuationSeparator" w:id="0">
    <w:p w14:paraId="37B4C447" w14:textId="77777777" w:rsidR="003A3C07" w:rsidRDefault="003A3C07" w:rsidP="006A4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081"/>
    <w:multiLevelType w:val="hybridMultilevel"/>
    <w:tmpl w:val="E438B3A8"/>
    <w:lvl w:ilvl="0" w:tplc="08620F62">
      <w:start w:val="1"/>
      <w:numFmt w:val="bullet"/>
      <w:lvlText w:val="+"/>
      <w:lvlJc w:val="left"/>
      <w:pPr>
        <w:ind w:left="1076" w:hanging="360"/>
      </w:pPr>
      <w:rPr>
        <w:rFonts w:ascii="Calibri" w:hAnsi="Calibri" w:hint="default"/>
        <w:b/>
        <w:i w:val="0"/>
        <w:color w:val="B0BC35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" w15:restartNumberingAfterBreak="0">
    <w:nsid w:val="07CB2564"/>
    <w:multiLevelType w:val="hybridMultilevel"/>
    <w:tmpl w:val="B7D6465C"/>
    <w:lvl w:ilvl="0" w:tplc="4F6C49BA">
      <w:numFmt w:val="bullet"/>
      <w:lvlText w:val="·"/>
      <w:lvlJc w:val="left"/>
      <w:pPr>
        <w:ind w:left="716" w:hanging="36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 w15:restartNumberingAfterBreak="0">
    <w:nsid w:val="17EF618F"/>
    <w:multiLevelType w:val="hybridMultilevel"/>
    <w:tmpl w:val="CD84B968"/>
    <w:lvl w:ilvl="0" w:tplc="D500E6DC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5D87A1"/>
        <w:sz w:val="28"/>
        <w:u w:color="5D87A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15672"/>
    <w:multiLevelType w:val="hybridMultilevel"/>
    <w:tmpl w:val="2C3A033E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14406"/>
    <w:multiLevelType w:val="hybridMultilevel"/>
    <w:tmpl w:val="934E9146"/>
    <w:lvl w:ilvl="0" w:tplc="C4F450D6">
      <w:start w:val="1"/>
      <w:numFmt w:val="bullet"/>
      <w:lvlText w:val="+"/>
      <w:lvlJc w:val="left"/>
      <w:pPr>
        <w:ind w:left="605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5" w15:restartNumberingAfterBreak="0">
    <w:nsid w:val="33B5559A"/>
    <w:multiLevelType w:val="hybridMultilevel"/>
    <w:tmpl w:val="8C8C3932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75516"/>
    <w:multiLevelType w:val="hybridMultilevel"/>
    <w:tmpl w:val="40FC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E72A1"/>
    <w:multiLevelType w:val="hybridMultilevel"/>
    <w:tmpl w:val="B4FA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936E8"/>
    <w:multiLevelType w:val="hybridMultilevel"/>
    <w:tmpl w:val="55BE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A42E3"/>
    <w:multiLevelType w:val="hybridMultilevel"/>
    <w:tmpl w:val="6D4ECE60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371DF"/>
    <w:multiLevelType w:val="hybridMultilevel"/>
    <w:tmpl w:val="7312F02A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A31CF"/>
    <w:multiLevelType w:val="hybridMultilevel"/>
    <w:tmpl w:val="14F2FAA6"/>
    <w:lvl w:ilvl="0" w:tplc="2C58A042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1280D"/>
    <w:multiLevelType w:val="hybridMultilevel"/>
    <w:tmpl w:val="CF2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74004"/>
    <w:multiLevelType w:val="hybridMultilevel"/>
    <w:tmpl w:val="47447372"/>
    <w:lvl w:ilvl="0" w:tplc="366A0C2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41A93"/>
    <w:multiLevelType w:val="hybridMultilevel"/>
    <w:tmpl w:val="CE12027C"/>
    <w:lvl w:ilvl="0" w:tplc="33F21ED8">
      <w:start w:val="5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1677359"/>
    <w:multiLevelType w:val="hybridMultilevel"/>
    <w:tmpl w:val="E1783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8A042">
      <w:start w:val="1"/>
      <w:numFmt w:val="bullet"/>
      <w:lvlText w:val="+"/>
      <w:lvlJc w:val="left"/>
      <w:pPr>
        <w:ind w:left="144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2" w:tplc="2C58A042">
      <w:start w:val="1"/>
      <w:numFmt w:val="bullet"/>
      <w:lvlText w:val="+"/>
      <w:lvlJc w:val="left"/>
      <w:pPr>
        <w:ind w:left="2160" w:hanging="360"/>
      </w:pPr>
      <w:rPr>
        <w:rFonts w:ascii="Calibri" w:hAnsi="Calibri" w:hint="default"/>
        <w:b/>
        <w:i w:val="0"/>
        <w:color w:val="B0BC35"/>
        <w:sz w:val="24"/>
        <w:u w:color="F26651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20BD6"/>
    <w:multiLevelType w:val="hybridMultilevel"/>
    <w:tmpl w:val="14FC6A94"/>
    <w:lvl w:ilvl="0" w:tplc="ADE8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1877BB"/>
    <w:multiLevelType w:val="hybridMultilevel"/>
    <w:tmpl w:val="3FB8F126"/>
    <w:lvl w:ilvl="0" w:tplc="C4F450D6">
      <w:start w:val="1"/>
      <w:numFmt w:val="bullet"/>
      <w:lvlText w:val="+"/>
      <w:lvlJc w:val="left"/>
      <w:pPr>
        <w:ind w:left="720" w:hanging="360"/>
      </w:pPr>
      <w:rPr>
        <w:rFonts w:ascii="Calibri" w:hAnsi="Calibri" w:hint="default"/>
        <w:b/>
        <w:i w:val="0"/>
        <w:color w:val="F26651"/>
        <w:sz w:val="32"/>
        <w:u w:color="F2665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31279"/>
    <w:multiLevelType w:val="hybridMultilevel"/>
    <w:tmpl w:val="DB3C1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7"/>
  </w:num>
  <w:num w:numId="5">
    <w:abstractNumId w:val="9"/>
  </w:num>
  <w:num w:numId="6">
    <w:abstractNumId w:val="2"/>
  </w:num>
  <w:num w:numId="7">
    <w:abstractNumId w:val="14"/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8"/>
  </w:num>
  <w:num w:numId="13">
    <w:abstractNumId w:val="16"/>
  </w:num>
  <w:num w:numId="14">
    <w:abstractNumId w:val="12"/>
  </w:num>
  <w:num w:numId="15">
    <w:abstractNumId w:val="7"/>
  </w:num>
  <w:num w:numId="16">
    <w:abstractNumId w:val="15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9E6"/>
    <w:rsid w:val="0000431F"/>
    <w:rsid w:val="000074DC"/>
    <w:rsid w:val="00032DB6"/>
    <w:rsid w:val="00035B6D"/>
    <w:rsid w:val="00081C18"/>
    <w:rsid w:val="00105FB7"/>
    <w:rsid w:val="001158D8"/>
    <w:rsid w:val="00132BB0"/>
    <w:rsid w:val="00141624"/>
    <w:rsid w:val="001926E2"/>
    <w:rsid w:val="001D422F"/>
    <w:rsid w:val="001F33D5"/>
    <w:rsid w:val="002364E3"/>
    <w:rsid w:val="0025392A"/>
    <w:rsid w:val="00254FCB"/>
    <w:rsid w:val="002A5DC3"/>
    <w:rsid w:val="002B52F3"/>
    <w:rsid w:val="002D5C7E"/>
    <w:rsid w:val="00321164"/>
    <w:rsid w:val="00327A75"/>
    <w:rsid w:val="0033201E"/>
    <w:rsid w:val="00364D06"/>
    <w:rsid w:val="003838CA"/>
    <w:rsid w:val="003A3C07"/>
    <w:rsid w:val="003C4B79"/>
    <w:rsid w:val="003D5DD9"/>
    <w:rsid w:val="003E3861"/>
    <w:rsid w:val="003F307F"/>
    <w:rsid w:val="00401092"/>
    <w:rsid w:val="00406450"/>
    <w:rsid w:val="0041218A"/>
    <w:rsid w:val="00423E34"/>
    <w:rsid w:val="00431E41"/>
    <w:rsid w:val="004342A4"/>
    <w:rsid w:val="00481357"/>
    <w:rsid w:val="004814DB"/>
    <w:rsid w:val="004916F3"/>
    <w:rsid w:val="004A00FB"/>
    <w:rsid w:val="004F482D"/>
    <w:rsid w:val="00546709"/>
    <w:rsid w:val="00555C6A"/>
    <w:rsid w:val="00560FF2"/>
    <w:rsid w:val="005835F6"/>
    <w:rsid w:val="0058450A"/>
    <w:rsid w:val="006059E6"/>
    <w:rsid w:val="00617705"/>
    <w:rsid w:val="006348B6"/>
    <w:rsid w:val="0063548D"/>
    <w:rsid w:val="0065003D"/>
    <w:rsid w:val="00666174"/>
    <w:rsid w:val="006A4ADB"/>
    <w:rsid w:val="006B17DF"/>
    <w:rsid w:val="006C49CE"/>
    <w:rsid w:val="006D3344"/>
    <w:rsid w:val="006E7398"/>
    <w:rsid w:val="006F01DB"/>
    <w:rsid w:val="007131F2"/>
    <w:rsid w:val="00726A4A"/>
    <w:rsid w:val="00777C2A"/>
    <w:rsid w:val="007E5A70"/>
    <w:rsid w:val="007F2BC5"/>
    <w:rsid w:val="007F4B76"/>
    <w:rsid w:val="00892A1D"/>
    <w:rsid w:val="008A5127"/>
    <w:rsid w:val="008A707F"/>
    <w:rsid w:val="00946722"/>
    <w:rsid w:val="0095064D"/>
    <w:rsid w:val="009540D3"/>
    <w:rsid w:val="009767CC"/>
    <w:rsid w:val="009C312E"/>
    <w:rsid w:val="009D206A"/>
    <w:rsid w:val="00A0058D"/>
    <w:rsid w:val="00A036A3"/>
    <w:rsid w:val="00A10624"/>
    <w:rsid w:val="00A3176F"/>
    <w:rsid w:val="00A577AB"/>
    <w:rsid w:val="00A62AC2"/>
    <w:rsid w:val="00A71828"/>
    <w:rsid w:val="00AF5C43"/>
    <w:rsid w:val="00AF6F41"/>
    <w:rsid w:val="00B47539"/>
    <w:rsid w:val="00B52997"/>
    <w:rsid w:val="00B864BD"/>
    <w:rsid w:val="00BA0A87"/>
    <w:rsid w:val="00BF16D0"/>
    <w:rsid w:val="00C01B84"/>
    <w:rsid w:val="00C056DF"/>
    <w:rsid w:val="00C247A0"/>
    <w:rsid w:val="00C6619E"/>
    <w:rsid w:val="00C943E9"/>
    <w:rsid w:val="00CB6B93"/>
    <w:rsid w:val="00CE4FDE"/>
    <w:rsid w:val="00CF1665"/>
    <w:rsid w:val="00D006A0"/>
    <w:rsid w:val="00D25A5B"/>
    <w:rsid w:val="00D27FC0"/>
    <w:rsid w:val="00D300AA"/>
    <w:rsid w:val="00D4110A"/>
    <w:rsid w:val="00D460D3"/>
    <w:rsid w:val="00D55C40"/>
    <w:rsid w:val="00D5731A"/>
    <w:rsid w:val="00D624E7"/>
    <w:rsid w:val="00D85CEA"/>
    <w:rsid w:val="00D96ABD"/>
    <w:rsid w:val="00D97B85"/>
    <w:rsid w:val="00DA7DC6"/>
    <w:rsid w:val="00DB1B16"/>
    <w:rsid w:val="00DE30D3"/>
    <w:rsid w:val="00E0382A"/>
    <w:rsid w:val="00E950EC"/>
    <w:rsid w:val="00EC5F8B"/>
    <w:rsid w:val="00EF1EBA"/>
    <w:rsid w:val="00F11F88"/>
    <w:rsid w:val="00F361E4"/>
    <w:rsid w:val="00F50683"/>
    <w:rsid w:val="00F565F3"/>
    <w:rsid w:val="00F61ACF"/>
    <w:rsid w:val="00FB34A7"/>
    <w:rsid w:val="00FD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1FBEC"/>
  <w15:chartTrackingRefBased/>
  <w15:docId w15:val="{9228D4CD-9FB5-4CD9-9B45-D045C47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9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FB7"/>
    <w:rPr>
      <w:color w:val="605E5C"/>
      <w:shd w:val="clear" w:color="auto" w:fill="E1DFDD"/>
    </w:rPr>
  </w:style>
  <w:style w:type="character" w:customStyle="1" w:styleId="more-text">
    <w:name w:val="more-text"/>
    <w:basedOn w:val="DefaultParagraphFont"/>
    <w:rsid w:val="00DE30D3"/>
  </w:style>
  <w:style w:type="paragraph" w:styleId="Header">
    <w:name w:val="header"/>
    <w:basedOn w:val="Normal"/>
    <w:link w:val="Head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AD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A4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ADB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CF1665"/>
    <w:pPr>
      <w:ind w:left="720"/>
      <w:contextualSpacing/>
    </w:pPr>
  </w:style>
  <w:style w:type="paragraph" w:customStyle="1" w:styleId="Default">
    <w:name w:val="Default"/>
    <w:basedOn w:val="Normal"/>
    <w:rsid w:val="00A577AB"/>
    <w:pPr>
      <w:autoSpaceDE w:val="0"/>
      <w:autoSpaceDN w:val="0"/>
    </w:pPr>
    <w:rPr>
      <w:rFonts w:ascii="Symbol" w:hAnsi="Symbo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A70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7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916F3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158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DD802-7BB9-44BB-B6BA-89563548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Sands</dc:creator>
  <cp:keywords/>
  <dc:description/>
  <cp:lastModifiedBy>Jessica Lee</cp:lastModifiedBy>
  <cp:revision>2</cp:revision>
  <dcterms:created xsi:type="dcterms:W3CDTF">2021-08-11T18:00:00Z</dcterms:created>
  <dcterms:modified xsi:type="dcterms:W3CDTF">2021-08-11T18:00:00Z</dcterms:modified>
</cp:coreProperties>
</file>